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01" w:rsidRPr="00E65081" w:rsidRDefault="00E65081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65081">
        <w:rPr>
          <w:rFonts w:ascii="Arial" w:hAnsi="Arial" w:cs="Arial"/>
          <w:color w:val="222222"/>
          <w:sz w:val="24"/>
          <w:szCs w:val="24"/>
          <w:shd w:val="clear" w:color="auto" w:fill="FFFFFF"/>
        </w:rPr>
        <w:t>"Не стареют душой ветераны, ветераны народ молодой!". Именно эти слова подходят к нашим ветеранам педагогического труда. Они являются желанными гостями всех наших мероприятий, но особенно приятно видеть их в день учителя. Они всегда делятся своим большим опытом, а также с удовольствием могут и спеть.</w:t>
      </w:r>
    </w:p>
    <w:p w:rsidR="00E65081" w:rsidRPr="00E65081" w:rsidRDefault="00E65081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48200" cy="2614613"/>
            <wp:effectExtent l="0" t="0" r="0" b="0"/>
            <wp:docPr id="3" name="Рисунок 3" descr="C:\Users\Танзиля\Desktop\день учителя\IMG-2019100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зиля\Desktop\день учителя\IMG-20191004-WA0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94" cy="261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00575" cy="2587824"/>
            <wp:effectExtent l="0" t="0" r="0" b="3175"/>
            <wp:docPr id="1" name="Рисунок 1" descr="C:\Users\Танзиля\Desktop\день учителя\IMG-201910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зиля\Desktop\день учителя\IMG-20191004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470" cy="25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00575" cy="2587823"/>
            <wp:effectExtent l="0" t="0" r="0" b="3175"/>
            <wp:docPr id="2" name="Рисунок 2" descr="C:\Users\Танзиля\Desktop\день учителя\IMG-201910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зиля\Desktop\день учителя\IMG-20191004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42" cy="258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081" w:rsidRPr="00E6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81"/>
    <w:rsid w:val="005414CD"/>
    <w:rsid w:val="007F5DFB"/>
    <w:rsid w:val="00E6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dcterms:created xsi:type="dcterms:W3CDTF">2019-10-05T08:36:00Z</dcterms:created>
  <dcterms:modified xsi:type="dcterms:W3CDTF">2019-10-05T08:39:00Z</dcterms:modified>
</cp:coreProperties>
</file>